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6B" w:rsidRDefault="00BF7C6B" w:rsidP="00BF7C6B">
      <w:pPr>
        <w:shd w:val="clear" w:color="auto" w:fill="FFFFFF"/>
        <w:ind w:right="67"/>
        <w:jc w:val="center"/>
        <w:outlineLvl w:val="0"/>
        <w:rPr>
          <w:sz w:val="60"/>
          <w:szCs w:val="60"/>
        </w:rPr>
      </w:pPr>
      <w:proofErr w:type="gramStart"/>
      <w:r>
        <w:rPr>
          <w:b/>
          <w:bCs/>
          <w:color w:val="323232"/>
          <w:spacing w:val="-9"/>
          <w:sz w:val="60"/>
          <w:szCs w:val="60"/>
        </w:rPr>
        <w:t>П</w:t>
      </w:r>
      <w:proofErr w:type="gramEnd"/>
      <w:r>
        <w:rPr>
          <w:b/>
          <w:bCs/>
          <w:color w:val="323232"/>
          <w:spacing w:val="-9"/>
          <w:sz w:val="60"/>
          <w:szCs w:val="60"/>
        </w:rPr>
        <w:t xml:space="preserve"> О С Т А Н О В Л Е Н И Е   </w:t>
      </w:r>
    </w:p>
    <w:p w:rsidR="00BF7C6B" w:rsidRDefault="00BF7C6B" w:rsidP="00BF7C6B">
      <w:pPr>
        <w:shd w:val="clear" w:color="auto" w:fill="FFFFFF"/>
        <w:ind w:left="38"/>
        <w:jc w:val="center"/>
        <w:rPr>
          <w:color w:val="323232"/>
          <w:spacing w:val="-1"/>
        </w:rPr>
      </w:pPr>
      <w:r>
        <w:rPr>
          <w:color w:val="323232"/>
          <w:spacing w:val="-1"/>
        </w:rPr>
        <w:t>АДМИНИСТРАЦИИ БОЛЬШЕСЕЛЬСКОГО МУНИЦИПАЛЬНОГО РАЙОНА</w:t>
      </w:r>
    </w:p>
    <w:p w:rsidR="00BF7C6B" w:rsidRDefault="00BF7C6B" w:rsidP="00BF7C6B">
      <w:pPr>
        <w:shd w:val="clear" w:color="auto" w:fill="FFFFFF"/>
        <w:ind w:left="38"/>
        <w:jc w:val="center"/>
        <w:rPr>
          <w:color w:val="000000"/>
          <w:spacing w:val="-3"/>
          <w:sz w:val="28"/>
          <w:szCs w:val="28"/>
        </w:rPr>
      </w:pPr>
    </w:p>
    <w:p w:rsidR="00BF7C6B" w:rsidRDefault="00BF7C6B" w:rsidP="00BF7C6B">
      <w:pPr>
        <w:pStyle w:val="a3"/>
        <w:rPr>
          <w:spacing w:val="-1"/>
          <w:szCs w:val="28"/>
        </w:rPr>
      </w:pPr>
      <w:r>
        <w:rPr>
          <w:szCs w:val="28"/>
        </w:rPr>
        <w:t>от  1</w:t>
      </w:r>
      <w:r w:rsidR="005F7B4B">
        <w:rPr>
          <w:szCs w:val="28"/>
        </w:rPr>
        <w:t>1</w:t>
      </w:r>
      <w:r>
        <w:rPr>
          <w:szCs w:val="28"/>
        </w:rPr>
        <w:t>.11.201</w:t>
      </w:r>
      <w:r w:rsidR="005F7B4B">
        <w:rPr>
          <w:szCs w:val="28"/>
        </w:rPr>
        <w:t>6</w:t>
      </w:r>
      <w:r>
        <w:rPr>
          <w:szCs w:val="28"/>
        </w:rPr>
        <w:t xml:space="preserve"> </w:t>
      </w:r>
      <w:r>
        <w:rPr>
          <w:szCs w:val="28"/>
        </w:rPr>
        <w:tab/>
        <w:t xml:space="preserve">№ </w:t>
      </w:r>
      <w:r w:rsidR="005F7B4B">
        <w:rPr>
          <w:szCs w:val="28"/>
        </w:rPr>
        <w:t>613</w:t>
      </w:r>
      <w:r>
        <w:rPr>
          <w:spacing w:val="-1"/>
          <w:szCs w:val="28"/>
        </w:rPr>
        <w:t xml:space="preserve"> </w:t>
      </w:r>
    </w:p>
    <w:p w:rsidR="00BF7C6B" w:rsidRDefault="00BF7C6B" w:rsidP="00BF7C6B">
      <w:pPr>
        <w:pStyle w:val="a3"/>
        <w:rPr>
          <w:szCs w:val="28"/>
        </w:rPr>
      </w:pPr>
      <w:r>
        <w:rPr>
          <w:spacing w:val="-1"/>
          <w:szCs w:val="28"/>
        </w:rPr>
        <w:t>с. Большое Село</w:t>
      </w:r>
    </w:p>
    <w:p w:rsidR="00BF7C6B" w:rsidRDefault="00BF7C6B" w:rsidP="00BF7C6B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</w:p>
    <w:p w:rsidR="00BF7C6B" w:rsidRDefault="00BF7C6B" w:rsidP="00BF7C6B">
      <w:pPr>
        <w:shd w:val="clear" w:color="auto" w:fill="FFFFFF"/>
        <w:spacing w:line="322" w:lineRule="exact"/>
        <w:ind w:right="5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проекте решения «О районном бюджете на 201</w:t>
      </w:r>
      <w:r w:rsidR="005F7B4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 и плановый период 201</w:t>
      </w:r>
      <w:r w:rsidR="005F7B4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и 201</w:t>
      </w:r>
      <w:r w:rsidR="005F7B4B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годов»</w:t>
      </w:r>
    </w:p>
    <w:p w:rsidR="00BF7C6B" w:rsidRDefault="00BF7C6B" w:rsidP="00BF7C6B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</w:p>
    <w:p w:rsidR="00BF7C6B" w:rsidRDefault="00BF7C6B" w:rsidP="00BF7C6B">
      <w:pPr>
        <w:shd w:val="clear" w:color="auto" w:fill="FFFFFF"/>
        <w:spacing w:before="10" w:after="326" w:line="317" w:lineRule="exact"/>
        <w:ind w:left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соответствии со статьей 34 положения о бюджетном устройстве и бюджетном процессе в </w:t>
      </w:r>
      <w:proofErr w:type="spellStart"/>
      <w:r>
        <w:rPr>
          <w:color w:val="000000"/>
          <w:sz w:val="28"/>
          <w:szCs w:val="28"/>
        </w:rPr>
        <w:t>Большесельском</w:t>
      </w:r>
      <w:proofErr w:type="spellEnd"/>
      <w:r>
        <w:rPr>
          <w:color w:val="000000"/>
          <w:sz w:val="28"/>
          <w:szCs w:val="28"/>
        </w:rPr>
        <w:t xml:space="preserve"> муниципальном районе от 26.09.2008г. № 379, администрация района</w:t>
      </w:r>
    </w:p>
    <w:p w:rsidR="00BF7C6B" w:rsidRDefault="00BF7C6B" w:rsidP="00BF7C6B">
      <w:pPr>
        <w:shd w:val="clear" w:color="auto" w:fill="FFFFFF"/>
        <w:spacing w:before="10" w:after="326" w:line="317" w:lineRule="exact"/>
        <w:ind w:left="24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BF7C6B" w:rsidRDefault="00BF7C6B" w:rsidP="00BF7C6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Одобрить проект решения «О районном бюджете на 201</w:t>
      </w:r>
      <w:r w:rsidR="005F7B4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 и плановый период 201</w:t>
      </w:r>
      <w:r w:rsidR="005F7B4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и 201</w:t>
      </w:r>
      <w:r w:rsidR="005F7B4B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годов» для внесения на Собрание представителей </w:t>
      </w:r>
      <w:proofErr w:type="spellStart"/>
      <w:r>
        <w:rPr>
          <w:color w:val="000000"/>
          <w:sz w:val="28"/>
          <w:szCs w:val="28"/>
        </w:rPr>
        <w:t>Большесельского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района.</w:t>
      </w:r>
    </w:p>
    <w:p w:rsidR="00BF7C6B" w:rsidRDefault="00BF7C6B" w:rsidP="00BF7C6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Организационно-правовому отделу администрации района (Додонов Е.Б.) </w:t>
      </w:r>
      <w:proofErr w:type="gramStart"/>
      <w:r>
        <w:rPr>
          <w:bCs/>
          <w:sz w:val="28"/>
          <w:szCs w:val="28"/>
        </w:rPr>
        <w:t>разместить проект</w:t>
      </w:r>
      <w:proofErr w:type="gramEnd"/>
      <w:r>
        <w:rPr>
          <w:bCs/>
          <w:sz w:val="28"/>
          <w:szCs w:val="28"/>
        </w:rPr>
        <w:t xml:space="preserve"> бюджета на 201</w:t>
      </w:r>
      <w:r w:rsidR="005F7B4B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 и плановый период 201</w:t>
      </w:r>
      <w:r w:rsidR="005F7B4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и 201</w:t>
      </w:r>
      <w:r w:rsidR="005F7B4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годов на сайте администрации </w:t>
      </w:r>
      <w:proofErr w:type="spellStart"/>
      <w:r>
        <w:rPr>
          <w:bCs/>
          <w:sz w:val="28"/>
          <w:szCs w:val="28"/>
        </w:rPr>
        <w:t>Большесельского</w:t>
      </w:r>
      <w:proofErr w:type="spellEnd"/>
      <w:r>
        <w:rPr>
          <w:bCs/>
          <w:sz w:val="28"/>
          <w:szCs w:val="28"/>
        </w:rPr>
        <w:t xml:space="preserve"> муниципального района.</w:t>
      </w:r>
    </w:p>
    <w:p w:rsidR="00BF7C6B" w:rsidRDefault="00BF7C6B" w:rsidP="00BF7C6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Направить проект районного бюджета на 201</w:t>
      </w:r>
      <w:r w:rsidR="005F7B4B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 и плановый период 201</w:t>
      </w:r>
      <w:r w:rsidR="005F7B4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и 201</w:t>
      </w:r>
      <w:r w:rsidR="005F7B4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годов до 15 ноября 201</w:t>
      </w:r>
      <w:r w:rsidR="005F7B4B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года в Собрание представителей </w:t>
      </w:r>
      <w:proofErr w:type="spellStart"/>
      <w:r>
        <w:rPr>
          <w:bCs/>
          <w:sz w:val="28"/>
          <w:szCs w:val="28"/>
        </w:rPr>
        <w:t>Большесельского</w:t>
      </w:r>
      <w:proofErr w:type="spellEnd"/>
      <w:r>
        <w:rPr>
          <w:bCs/>
          <w:sz w:val="28"/>
          <w:szCs w:val="28"/>
        </w:rPr>
        <w:t xml:space="preserve"> муниципального района и контрольный орган Собрания представителей </w:t>
      </w:r>
      <w:proofErr w:type="spellStart"/>
      <w:r>
        <w:rPr>
          <w:bCs/>
          <w:sz w:val="28"/>
          <w:szCs w:val="28"/>
        </w:rPr>
        <w:t>Большесельского</w:t>
      </w:r>
      <w:proofErr w:type="spellEnd"/>
      <w:r>
        <w:rPr>
          <w:bCs/>
          <w:sz w:val="28"/>
          <w:szCs w:val="28"/>
        </w:rPr>
        <w:t xml:space="preserve"> муниципального района.</w:t>
      </w:r>
    </w:p>
    <w:p w:rsidR="00BF7C6B" w:rsidRDefault="005300F9" w:rsidP="00BF7C6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F7C6B">
        <w:rPr>
          <w:bCs/>
          <w:sz w:val="28"/>
          <w:szCs w:val="28"/>
        </w:rPr>
        <w:t xml:space="preserve">. Постановление вступает в силу с момента </w:t>
      </w:r>
      <w:r w:rsidR="005F7B4B">
        <w:rPr>
          <w:bCs/>
          <w:sz w:val="28"/>
          <w:szCs w:val="28"/>
        </w:rPr>
        <w:t xml:space="preserve">его </w:t>
      </w:r>
      <w:bookmarkStart w:id="0" w:name="_GoBack"/>
      <w:bookmarkEnd w:id="0"/>
      <w:r w:rsidR="00BF7C6B">
        <w:rPr>
          <w:bCs/>
          <w:sz w:val="28"/>
          <w:szCs w:val="28"/>
        </w:rPr>
        <w:t>подписания.</w:t>
      </w:r>
    </w:p>
    <w:p w:rsidR="00BF7C6B" w:rsidRDefault="00BF7C6B" w:rsidP="00BF7C6B">
      <w:pPr>
        <w:jc w:val="right"/>
        <w:rPr>
          <w:b/>
          <w:bCs/>
        </w:rPr>
      </w:pPr>
    </w:p>
    <w:p w:rsidR="00BF7C6B" w:rsidRDefault="00BF7C6B" w:rsidP="00BF7C6B">
      <w:pPr>
        <w:jc w:val="right"/>
        <w:rPr>
          <w:b/>
          <w:bCs/>
        </w:rPr>
      </w:pPr>
    </w:p>
    <w:p w:rsidR="00BF7C6B" w:rsidRDefault="00BF7C6B" w:rsidP="00BF7C6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И.О. Главы администрации</w:t>
      </w:r>
    </w:p>
    <w:p w:rsidR="00BF7C6B" w:rsidRDefault="00BF7C6B" w:rsidP="00BF7C6B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Большесельского</w:t>
      </w:r>
      <w:proofErr w:type="spellEnd"/>
    </w:p>
    <w:p w:rsidR="00BF7C6B" w:rsidRDefault="00BF7C6B" w:rsidP="00BF7C6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С.Г. Виноградов</w:t>
      </w:r>
    </w:p>
    <w:p w:rsidR="00BF7C6B" w:rsidRDefault="00BF7C6B" w:rsidP="00BF7C6B">
      <w:pPr>
        <w:jc w:val="right"/>
        <w:rPr>
          <w:b/>
          <w:bCs/>
        </w:rPr>
      </w:pPr>
    </w:p>
    <w:p w:rsidR="00BF7C6B" w:rsidRDefault="00BF7C6B" w:rsidP="00BF7C6B">
      <w:pPr>
        <w:jc w:val="right"/>
        <w:rPr>
          <w:b/>
          <w:bCs/>
        </w:rPr>
      </w:pPr>
    </w:p>
    <w:p w:rsidR="00BF7C6B" w:rsidRDefault="00BF7C6B" w:rsidP="00BF7C6B">
      <w:pPr>
        <w:jc w:val="right"/>
        <w:rPr>
          <w:b/>
          <w:bCs/>
        </w:rPr>
      </w:pPr>
    </w:p>
    <w:p w:rsidR="00BF7C6B" w:rsidRDefault="00BF7C6B" w:rsidP="00BF7C6B">
      <w:pPr>
        <w:jc w:val="right"/>
        <w:rPr>
          <w:b/>
          <w:bCs/>
        </w:rPr>
      </w:pPr>
    </w:p>
    <w:p w:rsidR="00BF7C6B" w:rsidRDefault="00BF7C6B" w:rsidP="00BF7C6B">
      <w:pPr>
        <w:jc w:val="right"/>
        <w:rPr>
          <w:b/>
          <w:bCs/>
        </w:rPr>
      </w:pPr>
    </w:p>
    <w:p w:rsidR="00BF7C6B" w:rsidRDefault="00BF7C6B" w:rsidP="00BF7C6B">
      <w:pPr>
        <w:jc w:val="right"/>
        <w:rPr>
          <w:b/>
          <w:bCs/>
        </w:rPr>
      </w:pPr>
    </w:p>
    <w:p w:rsidR="00BF7C6B" w:rsidRDefault="00BF7C6B" w:rsidP="00BF7C6B">
      <w:pPr>
        <w:jc w:val="right"/>
        <w:rPr>
          <w:b/>
          <w:bCs/>
        </w:rPr>
      </w:pPr>
    </w:p>
    <w:p w:rsidR="00BF7C6B" w:rsidRDefault="00BF7C6B" w:rsidP="00BF7C6B">
      <w:pPr>
        <w:jc w:val="right"/>
        <w:rPr>
          <w:b/>
          <w:bCs/>
        </w:rPr>
      </w:pPr>
    </w:p>
    <w:p w:rsidR="00BF7C6B" w:rsidRDefault="00BF7C6B" w:rsidP="00BF7C6B">
      <w:pPr>
        <w:jc w:val="right"/>
        <w:rPr>
          <w:b/>
          <w:bCs/>
        </w:rPr>
      </w:pPr>
    </w:p>
    <w:p w:rsidR="000E7ABA" w:rsidRDefault="000E7ABA"/>
    <w:sectPr w:rsidR="000E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6B"/>
    <w:rsid w:val="000E7ABA"/>
    <w:rsid w:val="005300F9"/>
    <w:rsid w:val="005F7B4B"/>
    <w:rsid w:val="00B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C6B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C6B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1016</Characters>
  <Application>Microsoft Office Word</Application>
  <DocSecurity>0</DocSecurity>
  <Lines>8</Lines>
  <Paragraphs>2</Paragraphs>
  <ScaleCrop>false</ScaleCrop>
  <Company>Финансовое управление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Матвеева</dc:creator>
  <cp:keywords/>
  <dc:description/>
  <cp:lastModifiedBy>Ольга Н. Матвеева</cp:lastModifiedBy>
  <cp:revision>3</cp:revision>
  <dcterms:created xsi:type="dcterms:W3CDTF">2015-11-13T06:13:00Z</dcterms:created>
  <dcterms:modified xsi:type="dcterms:W3CDTF">2016-11-11T07:01:00Z</dcterms:modified>
</cp:coreProperties>
</file>